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678DAF9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>
        <w:rPr>
          <w:b/>
          <w:bCs/>
          <w:color w:val="auto"/>
        </w:rPr>
        <w:t>Broniewskiego 17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o pow</w:t>
      </w:r>
      <w:r w:rsidR="008F0AE6">
        <w:rPr>
          <w:b/>
          <w:bCs/>
          <w:color w:val="auto"/>
        </w:rPr>
        <w:t>ierzchni</w:t>
      </w:r>
      <w:r>
        <w:rPr>
          <w:b/>
          <w:bCs/>
          <w:color w:val="auto"/>
        </w:rPr>
        <w:t xml:space="preserve"> 61,70 m2, tj. 3 pokoje,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1FD11474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>od dnia 9.07.2021 r. od godz. 8.00 do dnia 12.07.2021 r. do godz. 13.00.</w:t>
      </w:r>
    </w:p>
    <w:p w14:paraId="27D326BC" w14:textId="3144BB3E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11E2B374" w:rsidR="00013F25" w:rsidRPr="007152C3" w:rsidRDefault="00013F25" w:rsidP="007152C3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71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7152C3"/>
    <w:rsid w:val="008F0AE6"/>
    <w:rsid w:val="00923F30"/>
    <w:rsid w:val="00C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21-07-09 wynajem Broniewskiego 17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21-07-09 wynajem lokal mieszkalny Broniewskiego 17</dc:title>
  <dc:subject/>
  <dc:creator>Sylwia Wojna-Grzelak</dc:creator>
  <cp:keywords/>
  <dc:description/>
  <cp:lastModifiedBy>Sylwia Wojna-Grzelak</cp:lastModifiedBy>
  <cp:revision>7</cp:revision>
  <cp:lastPrinted>2021-07-06T10:03:00Z</cp:lastPrinted>
  <dcterms:created xsi:type="dcterms:W3CDTF">2021-07-06T10:05:00Z</dcterms:created>
  <dcterms:modified xsi:type="dcterms:W3CDTF">2021-07-06T10:18:00Z</dcterms:modified>
</cp:coreProperties>
</file>