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FB327" w14:textId="77777777" w:rsidR="00EA1424" w:rsidRPr="00EA1424" w:rsidRDefault="00EA1424" w:rsidP="00EA1424">
      <w:pPr>
        <w:keepNext/>
        <w:keepLines/>
        <w:spacing w:before="240" w:after="0" w:line="360" w:lineRule="auto"/>
        <w:jc w:val="left"/>
        <w:outlineLvl w:val="0"/>
        <w:rPr>
          <w:rFonts w:ascii="Calibri Light" w:eastAsia="Times New Roman" w:hAnsi="Calibri Light" w:cs="Times New Roman"/>
          <w:b/>
          <w:bCs/>
          <w:sz w:val="28"/>
          <w:szCs w:val="28"/>
        </w:rPr>
      </w:pPr>
      <w:r w:rsidRPr="00EA1424">
        <w:rPr>
          <w:rFonts w:ascii="Calibri Light" w:eastAsia="Times New Roman" w:hAnsi="Calibri Light" w:cs="Times New Roman"/>
          <w:b/>
          <w:bCs/>
          <w:sz w:val="28"/>
          <w:szCs w:val="28"/>
        </w:rPr>
        <w:t>Oświadczenie o wyrażeniu zgody na przetwarzanie danych w celu otrzymywania korespondencji w formie elektronicznej oraz kontaktu telefonicznego, lub na adres inny niż lokalizacja lokalu będącego w zasobach</w:t>
      </w:r>
    </w:p>
    <w:p w14:paraId="12389292" w14:textId="77777777" w:rsidR="00EA1424" w:rsidRPr="00EA1424" w:rsidRDefault="00EA1424" w:rsidP="007562EC">
      <w:pPr>
        <w:spacing w:before="480"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 xml:space="preserve">Nr ewidencyjny …………….. </w:t>
      </w:r>
    </w:p>
    <w:p w14:paraId="1F5BB5BF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Pani/ Pana dane identyfikacyjne odbiorcy / odbiorców*:</w:t>
      </w:r>
    </w:p>
    <w:p w14:paraId="1C582E8A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Imię i nazwisko: ………………………………………………………………… PESEL: ……………………………………….</w:t>
      </w:r>
    </w:p>
    <w:p w14:paraId="7DFE28EA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Imię i nazwisko: ………………………………………………………………… PESEL: ……………………………………….</w:t>
      </w:r>
    </w:p>
    <w:p w14:paraId="1A748F79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Adres lokalu: …………………………..…………………………………………………………………………………………….</w:t>
      </w:r>
    </w:p>
    <w:p w14:paraId="04B0CF2E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 xml:space="preserve">Wyrażam zgodę na doręczanie mi przez Towarzystwo Budownictwa Społecznego Sp. z o.o. w Piotrkowie Trybunalskim drogą elektroniczną w formie (e-mail, SMS, MMS) wszelkiej korespondencji wynikającej z zawartych umów, roszczeń, zobowiązań, obowiązku prawnego. </w:t>
      </w:r>
    </w:p>
    <w:p w14:paraId="0E08D05C" w14:textId="77777777" w:rsidR="00EA1424" w:rsidRPr="00EA1424" w:rsidRDefault="00EA1424" w:rsidP="00EA1424">
      <w:pPr>
        <w:spacing w:line="360" w:lineRule="auto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Zobowiązuję się do każdorazowego i natychmiastowego podania zmiany adresu e-mail oraz numeru telefonu jak i zmiany adresu do korespondencji. Za złożone oświadczenie ponoszę całkowitą odpowiedzialność.</w:t>
      </w:r>
    </w:p>
    <w:p w14:paraId="032E1931" w14:textId="77777777" w:rsidR="00EA1424" w:rsidRPr="00EA1424" w:rsidRDefault="00EA1424" w:rsidP="00EA1424">
      <w:pPr>
        <w:numPr>
          <w:ilvl w:val="0"/>
          <w:numId w:val="1"/>
        </w:numPr>
        <w:spacing w:line="360" w:lineRule="auto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 xml:space="preserve">**Korespondencję będę przyjmował (a) pod adresem e-mail: </w:t>
      </w:r>
      <w:r w:rsidRPr="00EA1424">
        <w:rPr>
          <w:rFonts w:ascii="Calibri" w:eastAsia="Calibri" w:hAnsi="Calibri" w:cs="Times New Roman"/>
          <w:sz w:val="24"/>
          <w:szCs w:val="24"/>
        </w:rPr>
        <w:br/>
        <w:t>………………………………………………………………………………………………………………………….…..</w:t>
      </w:r>
    </w:p>
    <w:p w14:paraId="1A891005" w14:textId="77777777" w:rsidR="00EA1424" w:rsidRPr="00EA1424" w:rsidRDefault="00EA1424" w:rsidP="00EA1424">
      <w:pPr>
        <w:numPr>
          <w:ilvl w:val="0"/>
          <w:numId w:val="1"/>
        </w:numPr>
        <w:spacing w:line="360" w:lineRule="auto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 xml:space="preserve">**Numer telefonu komórkowego do kontaktów sms, </w:t>
      </w:r>
      <w:proofErr w:type="spellStart"/>
      <w:r w:rsidRPr="00EA1424">
        <w:rPr>
          <w:rFonts w:ascii="Calibri" w:eastAsia="Calibri" w:hAnsi="Calibri" w:cs="Times New Roman"/>
          <w:sz w:val="24"/>
          <w:szCs w:val="24"/>
        </w:rPr>
        <w:t>mms</w:t>
      </w:r>
      <w:proofErr w:type="spellEnd"/>
      <w:r w:rsidRPr="00EA1424">
        <w:rPr>
          <w:rFonts w:ascii="Calibri" w:eastAsia="Calibri" w:hAnsi="Calibri" w:cs="Times New Roman"/>
          <w:sz w:val="24"/>
          <w:szCs w:val="24"/>
        </w:rPr>
        <w:t xml:space="preserve"> i fonicznej informacji: </w:t>
      </w:r>
      <w:r w:rsidRPr="00EA1424">
        <w:rPr>
          <w:rFonts w:ascii="Calibri" w:eastAsia="Calibri" w:hAnsi="Calibri" w:cs="Times New Roman"/>
          <w:sz w:val="24"/>
          <w:szCs w:val="24"/>
        </w:rPr>
        <w:br/>
        <w:t xml:space="preserve">………………………………………………………………………………………………………………………....….. </w:t>
      </w:r>
    </w:p>
    <w:p w14:paraId="17385189" w14:textId="77777777" w:rsidR="00EA1424" w:rsidRPr="007562EC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0"/>
          <w:szCs w:val="20"/>
        </w:rPr>
      </w:pPr>
      <w:r w:rsidRPr="007562EC">
        <w:rPr>
          <w:rFonts w:ascii="Calibri" w:eastAsia="Calibri" w:hAnsi="Calibri" w:cs="Times New Roman"/>
          <w:sz w:val="20"/>
          <w:szCs w:val="20"/>
        </w:rPr>
        <w:t>* odbiorcy — należy przez to rozumieć osoby posiadające tytuł prawny do lokalu mieszkalnego lub użytkowego , a także osoby użytkujące lokale mieszkalne i użytkowe w zasobach zarządzanych przez TBS, bez tytułu prawnego, wobec których TBS Sp. z o.o. ma roszczenia lub zobowiązania. Odbiorca podaje jeden email i nr telefonu dla danego lokalu lub innego zasobu, garaż, dzierżawa, użytek itd.,</w:t>
      </w:r>
    </w:p>
    <w:p w14:paraId="669CA459" w14:textId="77777777" w:rsidR="00EA1424" w:rsidRPr="007562EC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0"/>
          <w:szCs w:val="20"/>
        </w:rPr>
      </w:pPr>
      <w:r w:rsidRPr="007562EC">
        <w:rPr>
          <w:rFonts w:ascii="Calibri" w:eastAsia="Calibri" w:hAnsi="Calibri" w:cs="Times New Roman"/>
          <w:sz w:val="20"/>
          <w:szCs w:val="20"/>
        </w:rPr>
        <w:t xml:space="preserve">**Wybór punktu od 1 lub 2, lub łącznie oznacza Państwa zgodę na wykorzystanie podanych danych dla wszystkich odbiorców przez TBS. Sp. z o.o. w Piotrkowie Tryb. Al.3 Maja w celu dostarczania korespondencji i utrzymania kontaktu poprzez nośniki teleinformatyczne. </w:t>
      </w:r>
    </w:p>
    <w:p w14:paraId="2259D149" w14:textId="77777777" w:rsidR="00EA1424" w:rsidRPr="007562EC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0"/>
          <w:szCs w:val="20"/>
        </w:rPr>
      </w:pPr>
      <w:r w:rsidRPr="007562EC">
        <w:rPr>
          <w:rFonts w:ascii="Calibri" w:eastAsia="Calibri" w:hAnsi="Calibri" w:cs="Times New Roman"/>
          <w:sz w:val="20"/>
          <w:szCs w:val="20"/>
        </w:rPr>
        <w:t>*** Podpisy składają osoby które są dysponentami lokalu, garażu, pożytku, dzierżawy itd.</w:t>
      </w:r>
    </w:p>
    <w:p w14:paraId="6ABEA706" w14:textId="77777777" w:rsidR="00EA1424" w:rsidRPr="00EA1424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Data podpisy*** ……………………………………………</w:t>
      </w:r>
    </w:p>
    <w:p w14:paraId="2F1A724A" w14:textId="77777777" w:rsidR="00EA1424" w:rsidRPr="00EA1424" w:rsidRDefault="00EA1424" w:rsidP="00EA1424">
      <w:pPr>
        <w:numPr>
          <w:ilvl w:val="0"/>
          <w:numId w:val="1"/>
        </w:numPr>
        <w:spacing w:line="360" w:lineRule="auto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lastRenderedPageBreak/>
        <w:t>Adres do korespondencji inny niż adres lokalu</w:t>
      </w:r>
    </w:p>
    <w:p w14:paraId="249F43F2" w14:textId="77777777" w:rsidR="00EA1424" w:rsidRPr="00EA1424" w:rsidRDefault="00EA1424" w:rsidP="00EA1424">
      <w:pPr>
        <w:spacing w:line="360" w:lineRule="auto"/>
        <w:ind w:left="1068"/>
        <w:contextualSpacing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CFE6433" w14:textId="77777777" w:rsidR="00EA1424" w:rsidRPr="00EA1424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Oświadczam, że jestem świadomy/a, iż przesyłanie korespondencji na podany wyżej adres (inny niż adres lokalu, którego dotyczy korespondencja) wiąże się z obowiązkiem ponoszenia opłat na rzecz TBS Sp. z o.o. w Piotrkowie Tryb. w wysokości rzeczywistych kosztów dostarczenia korespondencji przez operatora poczty.  Zobowiązuje się ponosić opłaty z tego tytułu. Rozliczanie opłat za usługi dodatkowe będą dokonywane w okresach rocznych, tj. według stanu na ostatni dzień grudnia danego roku kalendarzowego i zostaną wskazane w saldzie lokalu.</w:t>
      </w:r>
    </w:p>
    <w:p w14:paraId="16569E5E" w14:textId="77777777" w:rsidR="00EA1424" w:rsidRPr="00EA1424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Niniejsze oświadczenie składam zgodnie z art. 6 ust. 1 lit. a Rozporządzenia Parlamentu Europejskiego i Rady (UE) 2016/697 z dnia 27 kwietnia 2016 r. w sprawie ochrony osób fizycznych, w związku z przetwarzaniem danych osobowych i w sprawie swobodnego przepływu takich danych oraz uchylenia dyrektywy 95/46/WE (rozporządzenie ogólne). Podaje swoje dane dobrowolnie i oświadczam, że są prawdziwe.</w:t>
      </w:r>
    </w:p>
    <w:p w14:paraId="14064B93" w14:textId="77777777" w:rsidR="00EA1424" w:rsidRPr="00EA1424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.............................................................................</w:t>
      </w:r>
    </w:p>
    <w:p w14:paraId="508E0E8F" w14:textId="77777777" w:rsidR="00EA1424" w:rsidRPr="00EA1424" w:rsidRDefault="00EA1424" w:rsidP="00EA1424">
      <w:pPr>
        <w:spacing w:line="360" w:lineRule="auto"/>
        <w:ind w:left="360"/>
        <w:jc w:val="left"/>
        <w:rPr>
          <w:rFonts w:ascii="Calibri" w:eastAsia="Calibri" w:hAnsi="Calibri" w:cs="Times New Roman"/>
          <w:sz w:val="24"/>
          <w:szCs w:val="24"/>
        </w:rPr>
      </w:pPr>
      <w:r w:rsidRPr="00EA1424">
        <w:rPr>
          <w:rFonts w:ascii="Calibri" w:eastAsia="Calibri" w:hAnsi="Calibri" w:cs="Times New Roman"/>
          <w:sz w:val="24"/>
          <w:szCs w:val="24"/>
        </w:rPr>
        <w:t>(data, czytelny podpis***)</w:t>
      </w:r>
    </w:p>
    <w:p w14:paraId="74AE0174" w14:textId="1D9C4AE9" w:rsidR="00A72BC1" w:rsidRPr="007562EC" w:rsidRDefault="00EA1424" w:rsidP="007562EC">
      <w:pPr>
        <w:spacing w:before="480" w:line="360" w:lineRule="auto"/>
        <w:ind w:left="357"/>
        <w:jc w:val="left"/>
        <w:rPr>
          <w:rFonts w:ascii="Calibri" w:eastAsia="Calibri" w:hAnsi="Calibri" w:cs="Times New Roman"/>
          <w:sz w:val="20"/>
          <w:szCs w:val="20"/>
        </w:rPr>
      </w:pPr>
      <w:r w:rsidRPr="007562EC">
        <w:rPr>
          <w:rFonts w:ascii="Calibri" w:eastAsia="Calibri" w:hAnsi="Calibri" w:cs="Times New Roman"/>
          <w:sz w:val="20"/>
          <w:szCs w:val="20"/>
        </w:rPr>
        <w:t>Na podstawie art. 13 ust. 1 i ust. 2 Rozporządzenia Parlamentu Europejskiego i Rady (UE) 2016/679 z dnia 27 kwietnia 2016 r. w sprawie ochrony osób fizycznych, w związku z przetwarzaniem danych osobowych  i w sprawie swobodnego przepływu takich danych oraz uchylenia dyrektywy 95/46/WE (rozporządzenia ogólne) informujemy, że: Administratorem Pani/Pana danych osobowych jest TBS Sp. z o.o. Al. 3 Maja 31 w Piotrkowie Tryb dla lokali mieszkalnych, użytkowych, dla lokali własnościowych Administratorem danych jest Państwa Wspólnota Mieszkaniowa. Pani/Pana dane przetwarzane będą w celu doręczania informacji wynikających z wypełnienia obowiązku prawnego ciążącego na administratorze/ Zarządcy Nieruchomości i podmiotów wykonujących czynności na Państwa rzecz w naszym imieniu. Pani/Pana dane będą przechowywane przez okres niezbędny do realizacji celu ich gromadzenia lub czasu zgłoszenia żądania ich usunięcia; 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 Ma Pani/Pan prawo wniesienia skargi do Prezesa Urzędu Ochrony Danych Osobowych, gdy uzna Pani/Pan, iż przetwarzanie danych osobowych narusza Pani/Pana prawa wynikające z rozporządzenia ogólnego. Inspektor Ochrony danych osobowych, kontakt: iod@tbs.piotrkow.pl</w:t>
      </w:r>
    </w:p>
    <w:sectPr w:rsidR="00A72BC1" w:rsidRPr="00756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9090E"/>
    <w:multiLevelType w:val="hybridMultilevel"/>
    <w:tmpl w:val="7208F7E0"/>
    <w:lvl w:ilvl="0" w:tplc="E496102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2844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24"/>
    <w:rsid w:val="004A41A7"/>
    <w:rsid w:val="00656C4B"/>
    <w:rsid w:val="007562EC"/>
    <w:rsid w:val="00A72BC1"/>
    <w:rsid w:val="00D35352"/>
    <w:rsid w:val="00EA1424"/>
    <w:rsid w:val="00F9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1D6BF"/>
  <w15:chartTrackingRefBased/>
  <w15:docId w15:val="{F78720E2-1F25-477A-BB51-655A9367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5352"/>
  </w:style>
  <w:style w:type="paragraph" w:styleId="Nagwek1">
    <w:name w:val="heading 1"/>
    <w:basedOn w:val="Normalny"/>
    <w:next w:val="Normalny"/>
    <w:link w:val="Nagwek1Znak"/>
    <w:uiPriority w:val="9"/>
    <w:qFormat/>
    <w:rsid w:val="00D3535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3535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535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3535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535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535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5352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5352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5352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535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3535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535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5352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535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5352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5352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5352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35352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3535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D3535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535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353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35352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D35352"/>
    <w:rPr>
      <w:i/>
      <w:iCs/>
      <w:color w:val="auto"/>
    </w:rPr>
  </w:style>
  <w:style w:type="paragraph" w:styleId="Bezodstpw">
    <w:name w:val="No Spacing"/>
    <w:uiPriority w:val="1"/>
    <w:qFormat/>
    <w:rsid w:val="00D353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3535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3535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535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5352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D35352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D35352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D35352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35352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D35352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53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erlin">
  <a:themeElements>
    <a:clrScheme name="Berlin">
      <a:dk1>
        <a:sysClr val="windowText" lastClr="000000"/>
      </a:dk1>
      <a:lt1>
        <a:sysClr val="window" lastClr="FFFFFF"/>
      </a:lt1>
      <a:dk2>
        <a:srgbClr val="9D360E"/>
      </a:dk2>
      <a:lt2>
        <a:srgbClr val="E7E6E6"/>
      </a:lt2>
      <a:accent1>
        <a:srgbClr val="F09415"/>
      </a:accent1>
      <a:accent2>
        <a:srgbClr val="C1B56B"/>
      </a:accent2>
      <a:accent3>
        <a:srgbClr val="4BAF73"/>
      </a:accent3>
      <a:accent4>
        <a:srgbClr val="5AA6C0"/>
      </a:accent4>
      <a:accent5>
        <a:srgbClr val="D17DF9"/>
      </a:accent5>
      <a:accent6>
        <a:srgbClr val="FA7E5C"/>
      </a:accent6>
      <a:hlink>
        <a:srgbClr val="FFAE3E"/>
      </a:hlink>
      <a:folHlink>
        <a:srgbClr val="FCC77E"/>
      </a:folHlink>
    </a:clrScheme>
    <a:fontScheme name="Berlin">
      <a:maj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erli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0000"/>
                <a:lumMod val="11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6000"/>
                <a:shade val="100000"/>
                <a:hueMod val="270000"/>
                <a:satMod val="200000"/>
                <a:lumMod val="128000"/>
              </a:schemeClr>
            </a:gs>
            <a:gs pos="50000">
              <a:schemeClr val="phClr">
                <a:shade val="100000"/>
                <a:hueMod val="100000"/>
                <a:satMod val="110000"/>
                <a:lumMod val="130000"/>
              </a:schemeClr>
            </a:gs>
            <a:gs pos="100000">
              <a:schemeClr val="phClr">
                <a:shade val="78000"/>
                <a:hueMod val="44000"/>
                <a:satMod val="200000"/>
                <a:lumMod val="69000"/>
              </a:schemeClr>
            </a:gs>
          </a:gsLst>
          <a:lin ang="252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erlin" id="{7B5DBA9E-B069-418E-9360-A61BDD0615A4}" vid="{C0CBE056-4EF4-4D92-969E-947779DA7AA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wyrażeniu zgody na przetwarzanie danych</dc:title>
  <dc:subject/>
  <dc:creator>Beata Popiołek</dc:creator>
  <cp:keywords/>
  <dc:description/>
  <cp:revision>2</cp:revision>
  <dcterms:created xsi:type="dcterms:W3CDTF">2023-09-28T06:55:00Z</dcterms:created>
  <dcterms:modified xsi:type="dcterms:W3CDTF">2023-09-28T10:49:00Z</dcterms:modified>
</cp:coreProperties>
</file>